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20C8" w14:textId="4F417AB4" w:rsidR="00F81D4D" w:rsidRDefault="000304CD">
      <w:pPr>
        <w:rPr>
          <w:u w:val="single"/>
        </w:rPr>
      </w:pPr>
      <w:r w:rsidRPr="000304CD">
        <w:rPr>
          <w:u w:val="single"/>
        </w:rPr>
        <w:t>Algemene huurvoorwaarden</w:t>
      </w:r>
      <w:r w:rsidR="00141672">
        <w:rPr>
          <w:u w:val="single"/>
        </w:rPr>
        <w:t xml:space="preserve"> Hindeheuvel</w:t>
      </w:r>
    </w:p>
    <w:p w14:paraId="1E0D27A1" w14:textId="7E6B1018" w:rsidR="00141672" w:rsidRDefault="00141672">
      <w:r>
        <w:t xml:space="preserve">Wanneer </w:t>
      </w:r>
      <w:r w:rsidR="00227CA1">
        <w:t>de huurder</w:t>
      </w:r>
      <w:r>
        <w:t xml:space="preserve"> het vakantiehuis Hindeheuvel boekt, verklaart </w:t>
      </w:r>
      <w:r w:rsidR="00227CA1">
        <w:t xml:space="preserve">hij/zij </w:t>
      </w:r>
      <w:r>
        <w:t>zich akkoord met de onderstaande huurvoorwaarden:</w:t>
      </w:r>
    </w:p>
    <w:p w14:paraId="3B80E9CF" w14:textId="61BC5518" w:rsidR="00141672" w:rsidRDefault="009F3515">
      <w:pPr>
        <w:rPr>
          <w:u w:val="single"/>
        </w:rPr>
      </w:pPr>
      <w:r>
        <w:rPr>
          <w:u w:val="single"/>
        </w:rPr>
        <w:t>Reserveren</w:t>
      </w:r>
    </w:p>
    <w:p w14:paraId="352F5A04" w14:textId="274759F1" w:rsidR="00141672" w:rsidRDefault="00EE3D65" w:rsidP="00476A87">
      <w:pPr>
        <w:pStyle w:val="Lijstalinea"/>
        <w:numPr>
          <w:ilvl w:val="0"/>
          <w:numId w:val="1"/>
        </w:numPr>
      </w:pPr>
      <w:r>
        <w:t>De huurder kan</w:t>
      </w:r>
      <w:r w:rsidR="00141672">
        <w:t xml:space="preserve"> telefonisch of via internet </w:t>
      </w:r>
      <w:r w:rsidR="009F3515">
        <w:t>reserveren</w:t>
      </w:r>
      <w:r w:rsidR="00141672">
        <w:t xml:space="preserve">. Deze manieren van </w:t>
      </w:r>
      <w:r w:rsidR="009F3515">
        <w:t>reserveren</w:t>
      </w:r>
      <w:r w:rsidR="00141672">
        <w:t xml:space="preserve"> zijn bindend. </w:t>
      </w:r>
      <w:r w:rsidR="00227CA1">
        <w:t>Door</w:t>
      </w:r>
      <w:r w:rsidR="00141672">
        <w:t xml:space="preserve"> het vastleggen van een </w:t>
      </w:r>
      <w:r w:rsidR="009F3515">
        <w:t>reservatie</w:t>
      </w:r>
      <w:r w:rsidR="00141672">
        <w:t xml:space="preserve">, worden de algemene voorwaarden van kracht. </w:t>
      </w:r>
    </w:p>
    <w:p w14:paraId="0CE023D5" w14:textId="2DB1D675" w:rsidR="009F3515" w:rsidRDefault="009F3515" w:rsidP="00141672">
      <w:pPr>
        <w:pStyle w:val="Lijstalinea"/>
        <w:numPr>
          <w:ilvl w:val="0"/>
          <w:numId w:val="1"/>
        </w:numPr>
      </w:pPr>
      <w:r>
        <w:t xml:space="preserve">Elke </w:t>
      </w:r>
      <w:r w:rsidR="00890217">
        <w:t>aanvraag voor reservatie</w:t>
      </w:r>
      <w:r>
        <w:t xml:space="preserve"> wordt door de eigenaar bevestigd door middel van een reservatiebevestiging per mail en dit binnen de 48 uur na </w:t>
      </w:r>
      <w:r w:rsidR="00890217">
        <w:t>ontvangst van</w:t>
      </w:r>
      <w:r w:rsidR="00EE3D65">
        <w:t xml:space="preserve"> de</w:t>
      </w:r>
      <w:r w:rsidR="00890217">
        <w:t xml:space="preserve"> aanvraag.</w:t>
      </w:r>
    </w:p>
    <w:p w14:paraId="1A7D08BE" w14:textId="42C4C8D5" w:rsidR="00FC3D12" w:rsidRDefault="00C96E0B" w:rsidP="00141672">
      <w:pPr>
        <w:pStyle w:val="Lijstalinea"/>
        <w:numPr>
          <w:ilvl w:val="0"/>
          <w:numId w:val="1"/>
        </w:numPr>
      </w:pPr>
      <w:r>
        <w:t xml:space="preserve">Na het versturen van de reservatiebevestiging door de eigenaar wordt </w:t>
      </w:r>
      <w:r w:rsidR="001F27ED">
        <w:t xml:space="preserve">nadien </w:t>
      </w:r>
      <w:r>
        <w:t xml:space="preserve">per mail een factuur verstuurd. </w:t>
      </w:r>
    </w:p>
    <w:p w14:paraId="0ABD097F" w14:textId="026BCCA3" w:rsidR="00890217" w:rsidRDefault="00890217" w:rsidP="001F27ED">
      <w:pPr>
        <w:pStyle w:val="Lijstalinea"/>
        <w:numPr>
          <w:ilvl w:val="0"/>
          <w:numId w:val="1"/>
        </w:numPr>
      </w:pPr>
      <w:r>
        <w:t>Binnen de 5 dagen na ontvangst van d</w:t>
      </w:r>
      <w:r w:rsidR="00983D35">
        <w:t>e</w:t>
      </w:r>
      <w:r w:rsidR="00C96E0B">
        <w:t xml:space="preserve"> factuur </w:t>
      </w:r>
      <w:r w:rsidR="00765D22">
        <w:t>dient</w:t>
      </w:r>
      <w:r w:rsidR="00EE3D65">
        <w:t xml:space="preserve"> </w:t>
      </w:r>
      <w:r w:rsidR="00765D22">
        <w:t xml:space="preserve">er een voorschot betaald te worden van </w:t>
      </w:r>
      <w:r w:rsidR="00FC3D12">
        <w:t>300 euro, dit is tevens de huurwaarborg</w:t>
      </w:r>
      <w:r w:rsidR="00765D22">
        <w:t xml:space="preserve">. </w:t>
      </w:r>
      <w:r w:rsidR="006765EE">
        <w:t xml:space="preserve">De reservering is pas definitief na ontvangst van </w:t>
      </w:r>
      <w:r w:rsidR="00501C77">
        <w:t>dat</w:t>
      </w:r>
      <w:r w:rsidR="006765EE">
        <w:t xml:space="preserve"> voorschot. </w:t>
      </w:r>
      <w:r w:rsidR="00501C77">
        <w:t>1</w:t>
      </w:r>
      <w:r w:rsidR="00FC3D12">
        <w:t>4</w:t>
      </w:r>
      <w:r w:rsidR="00501C77">
        <w:t xml:space="preserve"> dagen v</w:t>
      </w:r>
      <w:r w:rsidR="00FC3D12">
        <w:t>óór</w:t>
      </w:r>
      <w:r w:rsidR="00501C77">
        <w:t xml:space="preserve"> het verblijf dient </w:t>
      </w:r>
      <w:r w:rsidR="00FC3D12">
        <w:t>de volledige huurprijs, vermeld op de factuur bij ‘TOTAAL’</w:t>
      </w:r>
      <w:r w:rsidR="00C96E0B">
        <w:t xml:space="preserve">, </w:t>
      </w:r>
      <w:r w:rsidR="00501C77">
        <w:t xml:space="preserve">overgemaakt te worden. </w:t>
      </w:r>
      <w:r w:rsidR="006765EE">
        <w:t>Bij een reservering binnen de 1</w:t>
      </w:r>
      <w:r w:rsidR="00C96E0B">
        <w:t xml:space="preserve">4 </w:t>
      </w:r>
      <w:r w:rsidR="006765EE">
        <w:t xml:space="preserve">dagen voor aanvang  van het verblijf dient </w:t>
      </w:r>
      <w:r w:rsidR="00EE3D65">
        <w:t xml:space="preserve">de huurder </w:t>
      </w:r>
      <w:r w:rsidR="006765EE">
        <w:t>de totale huur</w:t>
      </w:r>
      <w:r w:rsidR="00501C77">
        <w:t xml:space="preserve"> samen met de </w:t>
      </w:r>
      <w:r w:rsidR="006765EE">
        <w:t>waarborg te betalen.</w:t>
      </w:r>
    </w:p>
    <w:p w14:paraId="759ABE71" w14:textId="07491F2E" w:rsidR="00310152" w:rsidRDefault="00310152" w:rsidP="00141672">
      <w:pPr>
        <w:pStyle w:val="Lijstalinea"/>
        <w:numPr>
          <w:ilvl w:val="0"/>
          <w:numId w:val="1"/>
        </w:numPr>
      </w:pPr>
      <w:r w:rsidRPr="00056F40">
        <w:rPr>
          <w:u w:val="single"/>
        </w:rPr>
        <w:t>Enkel</w:t>
      </w:r>
      <w:r w:rsidRPr="00310152">
        <w:t xml:space="preserve"> bij ontvangst van de volledige huurprijs kan ook </w:t>
      </w:r>
      <w:r w:rsidRPr="001F27ED">
        <w:rPr>
          <w:u w:val="single"/>
        </w:rPr>
        <w:t xml:space="preserve">effectief </w:t>
      </w:r>
      <w:r w:rsidRPr="00310152">
        <w:t xml:space="preserve">het verblijf doorgaan. Indien </w:t>
      </w:r>
      <w:r>
        <w:t>de eigenaar dit niet ontvangt</w:t>
      </w:r>
      <w:r w:rsidRPr="00310152">
        <w:t xml:space="preserve">, </w:t>
      </w:r>
      <w:r>
        <w:t xml:space="preserve">is hij </w:t>
      </w:r>
      <w:r w:rsidRPr="00310152">
        <w:t>genoodzaakt om dit als annulatie te aanzien en wordt de huurprijs volledig aangerekend als annulatievergoeding 'minder dan 14 dagen voor aankomst'</w:t>
      </w:r>
      <w:r>
        <w:t xml:space="preserve"> (zie art.8).</w:t>
      </w:r>
    </w:p>
    <w:p w14:paraId="148F2623" w14:textId="7C5FF877" w:rsidR="00501C77" w:rsidRDefault="00501C77" w:rsidP="00501C77">
      <w:pPr>
        <w:rPr>
          <w:u w:val="single"/>
        </w:rPr>
      </w:pPr>
      <w:r w:rsidRPr="00501C77">
        <w:rPr>
          <w:u w:val="single"/>
        </w:rPr>
        <w:t>Waarborg</w:t>
      </w:r>
    </w:p>
    <w:p w14:paraId="6503A208" w14:textId="062B9D7F" w:rsidR="006A66B7" w:rsidRDefault="00501C77" w:rsidP="00EE3D65">
      <w:pPr>
        <w:pStyle w:val="Lijstalinea"/>
        <w:numPr>
          <w:ilvl w:val="0"/>
          <w:numId w:val="1"/>
        </w:numPr>
      </w:pPr>
      <w:r>
        <w:t>De waarborg van 3</w:t>
      </w:r>
      <w:r w:rsidR="00C96E0B">
        <w:t>00</w:t>
      </w:r>
      <w:r>
        <w:t xml:space="preserve"> euro </w:t>
      </w:r>
      <w:r w:rsidR="00EE3D65">
        <w:t>word</w:t>
      </w:r>
      <w:r w:rsidR="006A66B7">
        <w:t>t als voorschot aanzien en dient te worden betaald 5 dagen na ontvangst van de factuur</w:t>
      </w:r>
      <w:r w:rsidR="00805D03">
        <w:t>.</w:t>
      </w:r>
    </w:p>
    <w:p w14:paraId="04D4FD10" w14:textId="77777777" w:rsidR="00B538D7" w:rsidRDefault="00501C77" w:rsidP="00B538D7">
      <w:pPr>
        <w:pStyle w:val="Lijstalinea"/>
        <w:numPr>
          <w:ilvl w:val="0"/>
          <w:numId w:val="1"/>
        </w:numPr>
      </w:pPr>
      <w:r>
        <w:t xml:space="preserve">De waarborg wordt ten laatste 14 dagen na vertrek via overschrijving terugbetaald indien er niets beschadigd of verdwenen is. Eventuele schade wordt van de waarborg afgehouden. Indien deze waarborg niet volstaat voor dekking van alle schade door de eigenaar vastgesteld, staat de verantwoordelijke van de boeking in </w:t>
      </w:r>
      <w:r w:rsidR="00EE3D65">
        <w:t>voor de volledige vergoeding van de schade.</w:t>
      </w:r>
    </w:p>
    <w:p w14:paraId="546D84E9" w14:textId="51A2B480" w:rsidR="00EE3D65" w:rsidRPr="00B538D7" w:rsidRDefault="00EE3D65" w:rsidP="00B538D7">
      <w:pPr>
        <w:rPr>
          <w:u w:val="single"/>
        </w:rPr>
      </w:pPr>
      <w:r w:rsidRPr="00B538D7">
        <w:rPr>
          <w:u w:val="single"/>
        </w:rPr>
        <w:t>Annulatie</w:t>
      </w:r>
    </w:p>
    <w:p w14:paraId="14B6EEF6" w14:textId="51379F79" w:rsidR="00943A2D" w:rsidRDefault="00EE3D65" w:rsidP="00B538D7">
      <w:pPr>
        <w:pStyle w:val="Lijstalinea"/>
        <w:numPr>
          <w:ilvl w:val="0"/>
          <w:numId w:val="1"/>
        </w:numPr>
      </w:pPr>
      <w:r w:rsidRPr="00B538D7">
        <w:t xml:space="preserve">Indien de huurder om </w:t>
      </w:r>
      <w:r w:rsidR="00F51CC1" w:rsidRPr="00B538D7">
        <w:t xml:space="preserve">gelijk </w:t>
      </w:r>
      <w:r w:rsidRPr="00B538D7">
        <w:t>welke redenen</w:t>
      </w:r>
      <w:r w:rsidR="00943A2D" w:rsidRPr="00B538D7">
        <w:t xml:space="preserve"> (met uitzondering van de geldende coronamaatregelen) </w:t>
      </w:r>
      <w:r w:rsidRPr="00B538D7">
        <w:t xml:space="preserve"> wil annuleren</w:t>
      </w:r>
      <w:r w:rsidR="001E3F43" w:rsidRPr="00B538D7">
        <w:t xml:space="preserve"> dient dit schriftelijk of per mail te gebeuren en</w:t>
      </w:r>
      <w:r w:rsidRPr="00B538D7">
        <w:t xml:space="preserve"> betaalt de huurder volgende annulatiekosten</w:t>
      </w:r>
      <w:r w:rsidR="001E3F43" w:rsidRPr="00B538D7">
        <w:t>:</w:t>
      </w:r>
      <w:r w:rsidR="00F51CC1" w:rsidRPr="00B538D7">
        <w:br/>
        <w:t>• tussen 120 en 30 dagen voor aankomst: 25% van de huurprijs;</w:t>
      </w:r>
      <w:r w:rsidR="00F51CC1" w:rsidRPr="00B538D7">
        <w:br/>
        <w:t>• tussen 30 en 1</w:t>
      </w:r>
      <w:r w:rsidR="00983D35">
        <w:t>4</w:t>
      </w:r>
      <w:r w:rsidR="00F51CC1" w:rsidRPr="00B538D7">
        <w:t xml:space="preserve"> dagen voor aankomst: 50% van de huurprijs;</w:t>
      </w:r>
      <w:r w:rsidR="00F51CC1" w:rsidRPr="00B538D7">
        <w:br/>
        <w:t>• minder dan 1</w:t>
      </w:r>
      <w:r w:rsidR="00983D35">
        <w:t>4</w:t>
      </w:r>
      <w:r w:rsidR="00F51CC1" w:rsidRPr="00B538D7">
        <w:t xml:space="preserve"> dagen voor aankomst: 100% van de huurprijs.</w:t>
      </w:r>
    </w:p>
    <w:p w14:paraId="059704A3" w14:textId="77777777" w:rsidR="0049786F" w:rsidRDefault="000738CD" w:rsidP="0049786F">
      <w:r>
        <w:tab/>
      </w:r>
      <w:r w:rsidRPr="000738CD">
        <w:t xml:space="preserve">Indien de huurder geen gebruik maakt van de vakantiewoning of deze voor het einde van de </w:t>
      </w:r>
      <w:r>
        <w:tab/>
      </w:r>
      <w:r w:rsidRPr="000738CD">
        <w:t>huurperiode verlaat, zal er geen enkele terugbetaling plaatsvinden.</w:t>
      </w:r>
    </w:p>
    <w:p w14:paraId="6F35BDCC" w14:textId="0AC82559" w:rsidR="00943A2D" w:rsidRDefault="00943A2D" w:rsidP="0049786F">
      <w:pPr>
        <w:pStyle w:val="Lijstalinea"/>
        <w:numPr>
          <w:ilvl w:val="0"/>
          <w:numId w:val="1"/>
        </w:numPr>
      </w:pPr>
      <w:r w:rsidRPr="00B538D7">
        <w:t xml:space="preserve"> Annulatie wegens geldende coronamaatregelen:</w:t>
      </w:r>
    </w:p>
    <w:p w14:paraId="12C8DC3F" w14:textId="014BDFFD" w:rsidR="006717E2" w:rsidRDefault="00830F8B" w:rsidP="00830F8B">
      <w:pPr>
        <w:pStyle w:val="Lijstalinea"/>
      </w:pPr>
      <w:r>
        <w:t xml:space="preserve">Als er door verstrenging van de overheid het enkel toegelaten is om met </w:t>
      </w:r>
      <w:r w:rsidR="00E240E8">
        <w:t xml:space="preserve">beperkt aantal </w:t>
      </w:r>
      <w:r>
        <w:t>bubbel</w:t>
      </w:r>
      <w:r w:rsidR="00E240E8">
        <w:t>s</w:t>
      </w:r>
      <w:r>
        <w:t xml:space="preserve"> te mogen logeren terwijl er voor meerdere bubbels werd geboekt zijn er 2 opties:</w:t>
      </w:r>
    </w:p>
    <w:p w14:paraId="2AE54101" w14:textId="77777777" w:rsidR="001F27ED" w:rsidRDefault="006717E2" w:rsidP="0049786F">
      <w:pPr>
        <w:pStyle w:val="Lijstalinea"/>
      </w:pPr>
      <w:r>
        <w:t>1. Indien het binnen de 1</w:t>
      </w:r>
      <w:r w:rsidR="00805D03">
        <w:t>0</w:t>
      </w:r>
      <w:r>
        <w:t xml:space="preserve"> dagen voor </w:t>
      </w:r>
      <w:r w:rsidR="00830F8B">
        <w:t>het verblijf is: de huurder</w:t>
      </w:r>
      <w:r>
        <w:t xml:space="preserve"> komt toch </w:t>
      </w:r>
      <w:r w:rsidR="00E240E8">
        <w:t>met het aantal bubbels dat toegelaten is</w:t>
      </w:r>
      <w:r>
        <w:t xml:space="preserve"> en de linnen- en de toeristentaks wordt herrekend. </w:t>
      </w:r>
      <w:r w:rsidR="00830F8B">
        <w:br/>
      </w:r>
    </w:p>
    <w:p w14:paraId="4D1B1017" w14:textId="7C963E69" w:rsidR="00B538D7" w:rsidRPr="0049786F" w:rsidRDefault="006717E2" w:rsidP="0049786F">
      <w:pPr>
        <w:pStyle w:val="Lijstalinea"/>
      </w:pPr>
      <w:r>
        <w:lastRenderedPageBreak/>
        <w:t>2. Indien het meer dan 1</w:t>
      </w:r>
      <w:r w:rsidR="00805D03">
        <w:t>0</w:t>
      </w:r>
      <w:r>
        <w:t xml:space="preserve"> dagen voor </w:t>
      </w:r>
      <w:r w:rsidR="00830F8B">
        <w:t>het v</w:t>
      </w:r>
      <w:r>
        <w:t xml:space="preserve">erblijf </w:t>
      </w:r>
      <w:r w:rsidR="00830F8B">
        <w:t>is</w:t>
      </w:r>
      <w:r>
        <w:t xml:space="preserve">: </w:t>
      </w:r>
      <w:r w:rsidR="00830F8B">
        <w:t>het verblijf wordt kosteloos verplaatst</w:t>
      </w:r>
      <w:r>
        <w:t xml:space="preserve"> naar een andere datum</w:t>
      </w:r>
      <w:r w:rsidR="00830F8B">
        <w:t xml:space="preserve">. </w:t>
      </w:r>
      <w:r w:rsidR="0049786F">
        <w:br/>
        <w:t>E</w:t>
      </w:r>
      <w:r w:rsidR="00830F8B">
        <w:t>r wordt gevraagd tijdens het boeken hiermee rekening te houden en de situatie op te volgen zodat er tijdig verplaatst kan worden.</w:t>
      </w:r>
    </w:p>
    <w:p w14:paraId="51712F29" w14:textId="77777777" w:rsidR="00B538D7" w:rsidRPr="000738CD" w:rsidRDefault="00B538D7" w:rsidP="00B538D7">
      <w:pPr>
        <w:pStyle w:val="Normaalweb"/>
        <w:shd w:val="clear" w:color="auto" w:fill="FFFFFF"/>
        <w:spacing w:before="0" w:beforeAutospacing="0" w:after="0" w:afterAutospacing="0"/>
        <w:rPr>
          <w:rFonts w:ascii="Arial" w:hAnsi="Arial" w:cs="Arial"/>
          <w:color w:val="000000"/>
          <w:sz w:val="23"/>
          <w:szCs w:val="23"/>
          <w:highlight w:val="red"/>
          <w:u w:val="single"/>
        </w:rPr>
      </w:pPr>
    </w:p>
    <w:p w14:paraId="4785A40A" w14:textId="385CC2AF" w:rsidR="00943A2D" w:rsidRPr="000738CD" w:rsidRDefault="000738CD" w:rsidP="000738CD">
      <w:pPr>
        <w:pStyle w:val="Normaalweb"/>
        <w:shd w:val="clear" w:color="auto" w:fill="FFFFFF"/>
        <w:spacing w:before="0" w:beforeAutospacing="0" w:after="0" w:afterAutospacing="0"/>
        <w:rPr>
          <w:rFonts w:asciiTheme="minorHAnsi" w:hAnsiTheme="minorHAnsi" w:cstheme="minorHAnsi"/>
          <w:color w:val="000000"/>
          <w:sz w:val="22"/>
          <w:szCs w:val="22"/>
          <w:u w:val="single"/>
        </w:rPr>
      </w:pPr>
      <w:r w:rsidRPr="000738CD">
        <w:rPr>
          <w:rFonts w:asciiTheme="minorHAnsi" w:hAnsiTheme="minorHAnsi" w:cstheme="minorHAnsi"/>
          <w:color w:val="000000"/>
          <w:sz w:val="22"/>
          <w:szCs w:val="22"/>
          <w:u w:val="single"/>
        </w:rPr>
        <w:t>In-/uitchecken</w:t>
      </w:r>
    </w:p>
    <w:p w14:paraId="006B0AF6" w14:textId="0264C2F6" w:rsidR="00121E1A" w:rsidRPr="00943A2D" w:rsidRDefault="000738CD" w:rsidP="0049786F">
      <w:pPr>
        <w:pStyle w:val="Normaalweb"/>
        <w:numPr>
          <w:ilvl w:val="0"/>
          <w:numId w:val="1"/>
        </w:numPr>
        <w:shd w:val="clear" w:color="auto" w:fill="FFFFFF"/>
        <w:spacing w:before="0" w:beforeAutospacing="0" w:after="0" w:afterAutospacing="0"/>
        <w:rPr>
          <w:rFonts w:ascii="Arial" w:hAnsi="Arial" w:cs="Arial"/>
          <w:color w:val="000000"/>
          <w:sz w:val="23"/>
          <w:szCs w:val="23"/>
        </w:rPr>
      </w:pPr>
      <w:r w:rsidRPr="000738CD">
        <w:rPr>
          <w:rFonts w:asciiTheme="minorHAnsi" w:eastAsiaTheme="minorHAnsi" w:hAnsiTheme="minorHAnsi" w:cstheme="minorBidi"/>
          <w:sz w:val="22"/>
          <w:szCs w:val="22"/>
          <w:lang w:eastAsia="en-US"/>
        </w:rPr>
        <w:t>De</w:t>
      </w:r>
      <w:r w:rsidR="00F51CC1" w:rsidRPr="000738CD">
        <w:rPr>
          <w:rFonts w:asciiTheme="minorHAnsi" w:eastAsiaTheme="minorHAnsi" w:hAnsiTheme="minorHAnsi" w:cstheme="minorBidi"/>
          <w:sz w:val="22"/>
          <w:szCs w:val="22"/>
          <w:lang w:eastAsia="en-US"/>
        </w:rPr>
        <w:t xml:space="preserve"> woning kan betrokken worden de dag van aankomst vanaf 16.</w:t>
      </w:r>
      <w:r w:rsidR="00E54C2F" w:rsidRPr="000738CD">
        <w:rPr>
          <w:rFonts w:asciiTheme="minorHAnsi" w:eastAsiaTheme="minorHAnsi" w:hAnsiTheme="minorHAnsi" w:cstheme="minorBidi"/>
          <w:sz w:val="22"/>
          <w:szCs w:val="22"/>
          <w:lang w:eastAsia="en-US"/>
        </w:rPr>
        <w:t>30</w:t>
      </w:r>
      <w:r>
        <w:rPr>
          <w:rFonts w:asciiTheme="minorHAnsi" w:eastAsiaTheme="minorHAnsi" w:hAnsiTheme="minorHAnsi" w:cstheme="minorBidi"/>
          <w:sz w:val="22"/>
          <w:szCs w:val="22"/>
          <w:lang w:eastAsia="en-US"/>
        </w:rPr>
        <w:t xml:space="preserve"> </w:t>
      </w:r>
      <w:r w:rsidR="00F51CC1" w:rsidRPr="000738CD">
        <w:rPr>
          <w:rFonts w:asciiTheme="minorHAnsi" w:eastAsiaTheme="minorHAnsi" w:hAnsiTheme="minorHAnsi" w:cstheme="minorBidi"/>
          <w:sz w:val="22"/>
          <w:szCs w:val="22"/>
          <w:lang w:eastAsia="en-US"/>
        </w:rPr>
        <w:t>u en dient</w:t>
      </w:r>
      <w:r>
        <w:rPr>
          <w:rFonts w:asciiTheme="minorHAnsi" w:eastAsiaTheme="minorHAnsi" w:hAnsiTheme="minorHAnsi" w:cstheme="minorBidi"/>
          <w:sz w:val="22"/>
          <w:szCs w:val="22"/>
          <w:lang w:eastAsia="en-US"/>
        </w:rPr>
        <w:t xml:space="preserve"> in geval van de formule ‘weekend met 2 nachten’</w:t>
      </w:r>
      <w:r w:rsidR="00F51CC1" w:rsidRPr="000738CD">
        <w:rPr>
          <w:rFonts w:asciiTheme="minorHAnsi" w:eastAsiaTheme="minorHAnsi" w:hAnsiTheme="minorHAnsi" w:cstheme="minorBidi"/>
          <w:sz w:val="22"/>
          <w:szCs w:val="22"/>
          <w:lang w:eastAsia="en-US"/>
        </w:rPr>
        <w:t xml:space="preserve"> verlaten te worden de dag van vertrek ten laatste om 1</w:t>
      </w:r>
      <w:r w:rsidR="00E54C2F" w:rsidRPr="000738CD">
        <w:rPr>
          <w:rFonts w:asciiTheme="minorHAnsi" w:eastAsiaTheme="minorHAnsi" w:hAnsiTheme="minorHAnsi" w:cstheme="minorBidi"/>
          <w:sz w:val="22"/>
          <w:szCs w:val="22"/>
          <w:lang w:eastAsia="en-US"/>
        </w:rPr>
        <w:t>8</w:t>
      </w:r>
      <w:r w:rsidR="00F51CC1" w:rsidRPr="000738CD">
        <w:rPr>
          <w:rFonts w:asciiTheme="minorHAnsi" w:eastAsiaTheme="minorHAnsi" w:hAnsiTheme="minorHAnsi" w:cstheme="minorBidi"/>
          <w:sz w:val="22"/>
          <w:szCs w:val="22"/>
          <w:lang w:eastAsia="en-US"/>
        </w:rPr>
        <w:t>.00</w:t>
      </w:r>
      <w:r>
        <w:rPr>
          <w:rFonts w:asciiTheme="minorHAnsi" w:eastAsiaTheme="minorHAnsi" w:hAnsiTheme="minorHAnsi" w:cstheme="minorBidi"/>
          <w:sz w:val="22"/>
          <w:szCs w:val="22"/>
          <w:lang w:eastAsia="en-US"/>
        </w:rPr>
        <w:t xml:space="preserve"> </w:t>
      </w:r>
      <w:r w:rsidR="00F51CC1" w:rsidRPr="000738CD">
        <w:rPr>
          <w:rFonts w:asciiTheme="minorHAnsi" w:eastAsiaTheme="minorHAnsi" w:hAnsiTheme="minorHAnsi" w:cstheme="minorBidi"/>
          <w:sz w:val="22"/>
          <w:szCs w:val="22"/>
          <w:lang w:eastAsia="en-US"/>
        </w:rPr>
        <w:t>u</w:t>
      </w:r>
      <w:r w:rsidR="006A2814">
        <w:rPr>
          <w:rFonts w:asciiTheme="minorHAnsi" w:eastAsiaTheme="minorHAnsi" w:hAnsiTheme="minorHAnsi" w:cstheme="minorBidi"/>
          <w:sz w:val="22"/>
          <w:szCs w:val="22"/>
          <w:lang w:eastAsia="en-US"/>
        </w:rPr>
        <w:t xml:space="preserve">. In alle andere gevallen dient de woning de dag van vertrek ten laatste </w:t>
      </w:r>
      <w:r>
        <w:rPr>
          <w:rFonts w:asciiTheme="minorHAnsi" w:eastAsiaTheme="minorHAnsi" w:hAnsiTheme="minorHAnsi" w:cstheme="minorBidi"/>
          <w:sz w:val="22"/>
          <w:szCs w:val="22"/>
          <w:lang w:eastAsia="en-US"/>
        </w:rPr>
        <w:t>om 1</w:t>
      </w:r>
      <w:r w:rsidR="00646C2E">
        <w:rPr>
          <w:rFonts w:asciiTheme="minorHAnsi" w:eastAsiaTheme="minorHAnsi" w:hAnsiTheme="minorHAnsi" w:cstheme="minorBidi"/>
          <w:sz w:val="22"/>
          <w:szCs w:val="22"/>
          <w:lang w:eastAsia="en-US"/>
        </w:rPr>
        <w:t>0</w:t>
      </w:r>
      <w:r>
        <w:rPr>
          <w:rFonts w:asciiTheme="minorHAnsi" w:eastAsiaTheme="minorHAnsi" w:hAnsiTheme="minorHAnsi" w:cstheme="minorBidi"/>
          <w:sz w:val="22"/>
          <w:szCs w:val="22"/>
          <w:lang w:eastAsia="en-US"/>
        </w:rPr>
        <w:t xml:space="preserve">.00 u </w:t>
      </w:r>
      <w:r w:rsidR="006A2814">
        <w:rPr>
          <w:rFonts w:asciiTheme="minorHAnsi" w:eastAsiaTheme="minorHAnsi" w:hAnsiTheme="minorHAnsi" w:cstheme="minorBidi"/>
          <w:sz w:val="22"/>
          <w:szCs w:val="22"/>
          <w:lang w:eastAsia="en-US"/>
        </w:rPr>
        <w:t>verlaten te worden</w:t>
      </w:r>
      <w:r>
        <w:rPr>
          <w:rFonts w:asciiTheme="minorHAnsi" w:eastAsiaTheme="minorHAnsi" w:hAnsiTheme="minorHAnsi" w:cstheme="minorBidi"/>
          <w:sz w:val="22"/>
          <w:szCs w:val="22"/>
          <w:lang w:eastAsia="en-US"/>
        </w:rPr>
        <w:t xml:space="preserve"> </w:t>
      </w:r>
      <w:r w:rsidR="00F51CC1" w:rsidRPr="000738CD">
        <w:rPr>
          <w:rFonts w:asciiTheme="minorHAnsi" w:eastAsiaTheme="minorHAnsi" w:hAnsiTheme="minorHAnsi" w:cstheme="minorBidi"/>
          <w:sz w:val="22"/>
          <w:szCs w:val="22"/>
          <w:lang w:eastAsia="en-US"/>
        </w:rPr>
        <w:t>en dit omwille van de schoonmaak.</w:t>
      </w:r>
      <w:r w:rsidR="00F51CC1" w:rsidRPr="000738CD">
        <w:rPr>
          <w:rFonts w:asciiTheme="minorHAnsi" w:eastAsiaTheme="minorHAnsi" w:hAnsiTheme="minorHAnsi" w:cstheme="minorBidi"/>
          <w:sz w:val="22"/>
          <w:szCs w:val="22"/>
          <w:lang w:eastAsia="en-US"/>
        </w:rPr>
        <w:br/>
      </w:r>
    </w:p>
    <w:p w14:paraId="27D8DBB2" w14:textId="77777777" w:rsidR="00121E1A" w:rsidRDefault="00121E1A" w:rsidP="00F51CC1">
      <w:pPr>
        <w:pStyle w:val="Normaalweb"/>
        <w:shd w:val="clear" w:color="auto" w:fill="FFFFFF"/>
        <w:spacing w:before="0" w:beforeAutospacing="0" w:after="0" w:afterAutospacing="0"/>
        <w:rPr>
          <w:rFonts w:ascii="Arial" w:hAnsi="Arial" w:cs="Arial"/>
          <w:color w:val="000000"/>
          <w:sz w:val="23"/>
          <w:szCs w:val="23"/>
        </w:rPr>
      </w:pPr>
    </w:p>
    <w:p w14:paraId="427D3491" w14:textId="77777777" w:rsidR="006A2814" w:rsidRDefault="00121E1A" w:rsidP="00F51CC1">
      <w:pPr>
        <w:pStyle w:val="Normaalweb"/>
        <w:shd w:val="clear" w:color="auto" w:fill="FFFFFF"/>
        <w:spacing w:before="0" w:beforeAutospacing="0" w:after="0" w:afterAutospacing="0"/>
        <w:rPr>
          <w:rFonts w:asciiTheme="minorHAnsi" w:hAnsiTheme="minorHAnsi" w:cstheme="minorHAnsi"/>
          <w:color w:val="000000"/>
          <w:sz w:val="22"/>
          <w:szCs w:val="22"/>
          <w:u w:val="single"/>
        </w:rPr>
      </w:pPr>
      <w:r w:rsidRPr="006A2814">
        <w:rPr>
          <w:rFonts w:asciiTheme="minorHAnsi" w:hAnsiTheme="minorHAnsi" w:cstheme="minorHAnsi"/>
          <w:color w:val="000000"/>
          <w:sz w:val="22"/>
          <w:szCs w:val="22"/>
          <w:u w:val="single"/>
        </w:rPr>
        <w:t>Huisregels</w:t>
      </w:r>
    </w:p>
    <w:p w14:paraId="0696E5EF" w14:textId="77777777" w:rsidR="006A2814" w:rsidRDefault="006A2814" w:rsidP="00F51CC1">
      <w:pPr>
        <w:pStyle w:val="Normaalweb"/>
        <w:shd w:val="clear" w:color="auto" w:fill="FFFFFF"/>
        <w:spacing w:before="0" w:beforeAutospacing="0" w:after="0" w:afterAutospacing="0"/>
        <w:rPr>
          <w:rFonts w:asciiTheme="minorHAnsi" w:hAnsiTheme="minorHAnsi" w:cstheme="minorHAnsi"/>
          <w:color w:val="000000"/>
          <w:sz w:val="22"/>
          <w:szCs w:val="22"/>
          <w:u w:val="single"/>
        </w:rPr>
      </w:pPr>
    </w:p>
    <w:p w14:paraId="307AF394" w14:textId="5B0DC5F5" w:rsidR="006A2814" w:rsidRPr="006A2814" w:rsidRDefault="006A2814" w:rsidP="0049786F">
      <w:pPr>
        <w:pStyle w:val="Normaalweb"/>
        <w:numPr>
          <w:ilvl w:val="0"/>
          <w:numId w:val="1"/>
        </w:numPr>
        <w:shd w:val="clear" w:color="auto" w:fill="FFFFFF"/>
        <w:spacing w:before="0" w:beforeAutospacing="0" w:after="0" w:afterAutospacing="0"/>
        <w:rPr>
          <w:rFonts w:ascii="Arial" w:hAnsi="Arial" w:cs="Arial"/>
          <w:color w:val="000000"/>
          <w:sz w:val="23"/>
          <w:szCs w:val="23"/>
        </w:rPr>
      </w:pPr>
      <w:r>
        <w:rPr>
          <w:rFonts w:asciiTheme="minorHAnsi" w:hAnsiTheme="minorHAnsi" w:cstheme="minorHAnsi"/>
          <w:color w:val="000000"/>
          <w:sz w:val="22"/>
          <w:szCs w:val="22"/>
        </w:rPr>
        <w:t>In de gehele woning, alsook in de serre, is roken verboden.</w:t>
      </w:r>
      <w:r w:rsidR="006162D3">
        <w:rPr>
          <w:rFonts w:ascii="Arial" w:hAnsi="Arial" w:cs="Arial"/>
          <w:color w:val="000000"/>
          <w:sz w:val="23"/>
          <w:szCs w:val="23"/>
        </w:rPr>
        <w:t xml:space="preserve"> </w:t>
      </w:r>
      <w:r w:rsidR="006162D3" w:rsidRPr="006162D3">
        <w:rPr>
          <w:rFonts w:asciiTheme="minorHAnsi" w:hAnsiTheme="minorHAnsi" w:cstheme="minorHAnsi"/>
          <w:color w:val="000000"/>
          <w:sz w:val="22"/>
          <w:szCs w:val="22"/>
        </w:rPr>
        <w:t>Buiten de vakantiewoning is roken toegestaan, doch de huurder dient te allen tijde de sigarettenpeuken te verwijderen vooraleer hij de vakantiewoning verlaat.</w:t>
      </w:r>
    </w:p>
    <w:p w14:paraId="62942F2B" w14:textId="54126381" w:rsidR="006A2814" w:rsidRPr="006A2814" w:rsidRDefault="006A2814" w:rsidP="0049786F">
      <w:pPr>
        <w:pStyle w:val="Normaalweb"/>
        <w:numPr>
          <w:ilvl w:val="0"/>
          <w:numId w:val="1"/>
        </w:numPr>
        <w:shd w:val="clear" w:color="auto" w:fill="FFFFFF"/>
        <w:spacing w:before="0" w:beforeAutospacing="0" w:after="0" w:afterAutospacing="0"/>
        <w:rPr>
          <w:rFonts w:ascii="Arial" w:hAnsi="Arial" w:cs="Arial"/>
          <w:color w:val="000000"/>
          <w:sz w:val="23"/>
          <w:szCs w:val="23"/>
        </w:rPr>
      </w:pPr>
      <w:r>
        <w:rPr>
          <w:rFonts w:asciiTheme="minorHAnsi" w:hAnsiTheme="minorHAnsi" w:cstheme="minorHAnsi"/>
          <w:color w:val="000000"/>
          <w:sz w:val="22"/>
          <w:szCs w:val="22"/>
        </w:rPr>
        <w:t>Huisdieren zijn niet toegelaten.</w:t>
      </w:r>
    </w:p>
    <w:p w14:paraId="584F6D72" w14:textId="6080306A" w:rsidR="006A2814" w:rsidRPr="006A2814" w:rsidRDefault="006A2814" w:rsidP="0049786F">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6A2814">
        <w:rPr>
          <w:rFonts w:asciiTheme="minorHAnsi" w:hAnsiTheme="minorHAnsi" w:cstheme="minorHAnsi"/>
          <w:color w:val="000000"/>
          <w:sz w:val="22"/>
          <w:szCs w:val="22"/>
        </w:rPr>
        <w:t>De woning is gelegen in een rustige omgeving, graag beperkt nachtlawaai na 22 uur</w:t>
      </w:r>
      <w:r>
        <w:rPr>
          <w:rFonts w:asciiTheme="minorHAnsi" w:hAnsiTheme="minorHAnsi" w:cstheme="minorHAnsi"/>
          <w:color w:val="000000"/>
          <w:sz w:val="22"/>
          <w:szCs w:val="22"/>
        </w:rPr>
        <w:t>.</w:t>
      </w:r>
    </w:p>
    <w:p w14:paraId="7A268960" w14:textId="5A254C04" w:rsidR="006A2814" w:rsidRDefault="006A2814" w:rsidP="0049786F">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De woning</w:t>
      </w:r>
      <w:r w:rsidRPr="006A2814">
        <w:rPr>
          <w:rFonts w:asciiTheme="minorHAnsi" w:hAnsiTheme="minorHAnsi" w:cstheme="minorHAnsi"/>
          <w:color w:val="000000"/>
          <w:sz w:val="22"/>
          <w:szCs w:val="22"/>
        </w:rPr>
        <w:t xml:space="preserve"> werd met zorg gerenoveerd en ingericht. </w:t>
      </w:r>
      <w:r>
        <w:rPr>
          <w:rFonts w:asciiTheme="minorHAnsi" w:hAnsiTheme="minorHAnsi" w:cstheme="minorHAnsi"/>
          <w:color w:val="000000"/>
          <w:sz w:val="22"/>
          <w:szCs w:val="22"/>
        </w:rPr>
        <w:t>Er dient respectvol met de woning om te gaan.</w:t>
      </w:r>
    </w:p>
    <w:p w14:paraId="63E22C70" w14:textId="28C9AFD4" w:rsidR="006A2814" w:rsidRPr="006A2814" w:rsidRDefault="006A2814" w:rsidP="0049786F">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6A2814">
        <w:rPr>
          <w:rFonts w:asciiTheme="minorHAnsi" w:hAnsiTheme="minorHAnsi" w:cstheme="minorHAnsi"/>
          <w:color w:val="000000"/>
          <w:sz w:val="22"/>
          <w:szCs w:val="22"/>
        </w:rPr>
        <w:t>Bij het verlaten van de woning moeten ramen en deuren altijd dicht en/of op slot.</w:t>
      </w:r>
    </w:p>
    <w:p w14:paraId="441713F8" w14:textId="77777777" w:rsidR="00004759" w:rsidRDefault="006A2814" w:rsidP="0049786F">
      <w:pPr>
        <w:pStyle w:val="Normaalweb"/>
        <w:numPr>
          <w:ilvl w:val="0"/>
          <w:numId w:val="1"/>
        </w:numPr>
        <w:shd w:val="clear" w:color="auto" w:fill="FFFFFF"/>
        <w:spacing w:before="0" w:beforeAutospacing="0" w:after="0" w:afterAutospacing="0"/>
        <w:rPr>
          <w:rFonts w:ascii="Arial" w:hAnsi="Arial" w:cs="Arial"/>
          <w:color w:val="000000"/>
          <w:sz w:val="23"/>
          <w:szCs w:val="23"/>
        </w:rPr>
      </w:pPr>
      <w:r>
        <w:rPr>
          <w:rFonts w:asciiTheme="minorHAnsi" w:hAnsiTheme="minorHAnsi" w:cstheme="minorHAnsi"/>
          <w:color w:val="000000"/>
          <w:sz w:val="22"/>
          <w:szCs w:val="22"/>
        </w:rPr>
        <w:t>Bij vertrek dient d</w:t>
      </w:r>
      <w:r w:rsidRPr="006A2814">
        <w:rPr>
          <w:rFonts w:asciiTheme="minorHAnsi" w:hAnsiTheme="minorHAnsi" w:cstheme="minorHAnsi"/>
          <w:color w:val="000000"/>
          <w:sz w:val="22"/>
          <w:szCs w:val="22"/>
        </w:rPr>
        <w:t>e woning bezemschoon achtergelaten te worden.</w:t>
      </w:r>
      <w:r>
        <w:rPr>
          <w:rFonts w:asciiTheme="minorHAnsi" w:hAnsiTheme="minorHAnsi" w:cstheme="minorHAnsi"/>
          <w:color w:val="000000"/>
          <w:sz w:val="22"/>
          <w:szCs w:val="22"/>
        </w:rPr>
        <w:t xml:space="preserve"> Keukengerei moet </w:t>
      </w:r>
      <w:r w:rsidRPr="006A2814">
        <w:rPr>
          <w:rFonts w:asciiTheme="minorHAnsi" w:eastAsiaTheme="minorHAnsi" w:hAnsiTheme="minorHAnsi" w:cstheme="minorBidi"/>
          <w:sz w:val="22"/>
          <w:szCs w:val="22"/>
          <w:lang w:eastAsia="en-US"/>
        </w:rPr>
        <w:t>gereinigd en ordelijk teruggeplaatst te worden, vaatwasser moet geledigd worden bij vertrek. De combi oven- microgolfoven, koelkast en barbecue worden door de huurder netjes en gereinigd achtergelaten. De eindschoonmaak zit niet inbegrepen in de huurprijs</w:t>
      </w:r>
      <w:r>
        <w:rPr>
          <w:rFonts w:asciiTheme="minorHAnsi" w:eastAsiaTheme="minorHAnsi" w:hAnsiTheme="minorHAnsi" w:cstheme="minorBidi"/>
          <w:sz w:val="22"/>
          <w:szCs w:val="22"/>
          <w:lang w:eastAsia="en-US"/>
        </w:rPr>
        <w:t xml:space="preserve"> maar dan nog</w:t>
      </w:r>
      <w:r w:rsidRPr="006A2814">
        <w:rPr>
          <w:rFonts w:asciiTheme="minorHAnsi" w:eastAsiaTheme="minorHAnsi" w:hAnsiTheme="minorHAnsi" w:cstheme="minorBidi"/>
          <w:sz w:val="22"/>
          <w:szCs w:val="22"/>
          <w:lang w:eastAsia="en-US"/>
        </w:rPr>
        <w:t xml:space="preserve"> behoudt de eigenaar zich het recht voor om extra schoonmaakuren met de waarborg te verrekenen aan € 30/uur indien de woning in slechte staat wordt achtergelaten</w:t>
      </w:r>
      <w:r w:rsidR="00004759">
        <w:rPr>
          <w:rFonts w:asciiTheme="minorHAnsi" w:eastAsiaTheme="minorHAnsi" w:hAnsiTheme="minorHAnsi" w:cstheme="minorBidi"/>
          <w:sz w:val="22"/>
          <w:szCs w:val="22"/>
          <w:lang w:eastAsia="en-US"/>
        </w:rPr>
        <w:t>.</w:t>
      </w:r>
    </w:p>
    <w:p w14:paraId="48DD9DFE" w14:textId="5E963C4A" w:rsidR="00004759" w:rsidRPr="0049786F" w:rsidRDefault="00E54C2F" w:rsidP="0049786F">
      <w:pPr>
        <w:pStyle w:val="Normaalweb"/>
        <w:numPr>
          <w:ilvl w:val="0"/>
          <w:numId w:val="1"/>
        </w:numPr>
        <w:shd w:val="clear" w:color="auto" w:fill="FFFFFF"/>
        <w:spacing w:before="0" w:beforeAutospacing="0" w:after="0" w:afterAutospacing="0"/>
        <w:rPr>
          <w:rFonts w:ascii="Arial" w:hAnsi="Arial" w:cs="Arial"/>
          <w:color w:val="000000"/>
          <w:sz w:val="23"/>
          <w:szCs w:val="23"/>
        </w:rPr>
      </w:pPr>
      <w:r w:rsidRPr="00004759">
        <w:rPr>
          <w:rFonts w:asciiTheme="minorHAnsi" w:hAnsiTheme="minorHAnsi" w:cstheme="minorHAnsi"/>
          <w:color w:val="000000"/>
          <w:sz w:val="22"/>
          <w:szCs w:val="22"/>
        </w:rPr>
        <w:t xml:space="preserve">Bedlinnen zijn verplicht bij te nemen en zitten niet in de huurprijs. </w:t>
      </w:r>
      <w:r w:rsidR="00F51CC1" w:rsidRPr="00004759">
        <w:rPr>
          <w:rFonts w:asciiTheme="minorHAnsi" w:hAnsiTheme="minorHAnsi" w:cstheme="minorHAnsi"/>
          <w:color w:val="000000"/>
          <w:sz w:val="22"/>
          <w:szCs w:val="22"/>
        </w:rPr>
        <w:t xml:space="preserve">De bedden zijn opgemaakt bij aankomst. Bij vertrek haalt de huurder de overtrekken, kussenslopen en hoeslakens van de bedden en legt ze in </w:t>
      </w:r>
      <w:r w:rsidRPr="00004759">
        <w:rPr>
          <w:rFonts w:asciiTheme="minorHAnsi" w:hAnsiTheme="minorHAnsi" w:cstheme="minorHAnsi"/>
          <w:color w:val="000000"/>
          <w:sz w:val="22"/>
          <w:szCs w:val="22"/>
        </w:rPr>
        <w:t>de badkamer</w:t>
      </w:r>
      <w:r w:rsidR="00F51CC1" w:rsidRPr="00004759">
        <w:rPr>
          <w:rFonts w:asciiTheme="minorHAnsi" w:hAnsiTheme="minorHAnsi" w:cstheme="minorHAnsi"/>
          <w:color w:val="000000"/>
          <w:sz w:val="22"/>
          <w:szCs w:val="22"/>
        </w:rPr>
        <w:t xml:space="preserve">. </w:t>
      </w:r>
      <w:r w:rsidRPr="00004759">
        <w:rPr>
          <w:rFonts w:asciiTheme="minorHAnsi" w:hAnsiTheme="minorHAnsi" w:cstheme="minorHAnsi"/>
          <w:color w:val="000000"/>
          <w:sz w:val="22"/>
          <w:szCs w:val="22"/>
        </w:rPr>
        <w:t>Ook de b</w:t>
      </w:r>
      <w:r w:rsidR="00F51CC1" w:rsidRPr="00004759">
        <w:rPr>
          <w:rFonts w:asciiTheme="minorHAnsi" w:hAnsiTheme="minorHAnsi" w:cstheme="minorHAnsi"/>
          <w:color w:val="000000"/>
          <w:sz w:val="22"/>
          <w:szCs w:val="22"/>
        </w:rPr>
        <w:t>adhanddoe</w:t>
      </w:r>
      <w:r w:rsidRPr="00004759">
        <w:rPr>
          <w:rFonts w:asciiTheme="minorHAnsi" w:hAnsiTheme="minorHAnsi" w:cstheme="minorHAnsi"/>
          <w:color w:val="000000"/>
          <w:sz w:val="22"/>
          <w:szCs w:val="22"/>
        </w:rPr>
        <w:t xml:space="preserve">ken en </w:t>
      </w:r>
      <w:r w:rsidR="00F51CC1" w:rsidRPr="00004759">
        <w:rPr>
          <w:rFonts w:asciiTheme="minorHAnsi" w:hAnsiTheme="minorHAnsi" w:cstheme="minorHAnsi"/>
          <w:color w:val="000000"/>
          <w:sz w:val="22"/>
          <w:szCs w:val="22"/>
        </w:rPr>
        <w:t>keukenhanddoeken</w:t>
      </w:r>
      <w:r w:rsidRPr="00004759">
        <w:rPr>
          <w:rFonts w:asciiTheme="minorHAnsi" w:hAnsiTheme="minorHAnsi" w:cstheme="minorHAnsi"/>
          <w:color w:val="000000"/>
          <w:sz w:val="22"/>
          <w:szCs w:val="22"/>
        </w:rPr>
        <w:t xml:space="preserve"> worden in de badkamer gelegd.</w:t>
      </w:r>
    </w:p>
    <w:p w14:paraId="6C0670A8" w14:textId="11A152FA" w:rsidR="0049786F" w:rsidRPr="0049786F" w:rsidRDefault="0049786F" w:rsidP="0049786F">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49786F">
        <w:rPr>
          <w:rFonts w:asciiTheme="minorHAnsi" w:hAnsiTheme="minorHAnsi" w:cstheme="minorHAnsi"/>
          <w:color w:val="000000"/>
          <w:sz w:val="22"/>
          <w:szCs w:val="22"/>
        </w:rPr>
        <w:t>Het water- en elektriciteitsverbruik zijn inbegrepen in de huurprijs, voor zover dit over een normaal gebruik gaat.</w:t>
      </w:r>
    </w:p>
    <w:p w14:paraId="135FF5CD" w14:textId="5F625D87" w:rsidR="006162D3" w:rsidRDefault="00F51CC1" w:rsidP="0049786F">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6162D3">
        <w:rPr>
          <w:rFonts w:asciiTheme="minorHAnsi" w:hAnsiTheme="minorHAnsi" w:cstheme="minorHAnsi"/>
          <w:color w:val="000000"/>
          <w:sz w:val="22"/>
          <w:szCs w:val="22"/>
        </w:rPr>
        <w:t xml:space="preserve">Afval wordt correct gesorteerd </w:t>
      </w:r>
      <w:r w:rsidR="00B550BF" w:rsidRPr="006162D3">
        <w:rPr>
          <w:rFonts w:asciiTheme="minorHAnsi" w:hAnsiTheme="minorHAnsi" w:cstheme="minorHAnsi"/>
          <w:color w:val="000000"/>
          <w:sz w:val="22"/>
          <w:szCs w:val="22"/>
        </w:rPr>
        <w:t>in de daarvoor voorziene vuilbakken in de keuken</w:t>
      </w:r>
      <w:r w:rsidRPr="006162D3">
        <w:rPr>
          <w:rFonts w:asciiTheme="minorHAnsi" w:hAnsiTheme="minorHAnsi" w:cstheme="minorHAnsi"/>
          <w:color w:val="000000"/>
          <w:sz w:val="22"/>
          <w:szCs w:val="22"/>
        </w:rPr>
        <w:t>: PMD in de blauwe zak, keuke</w:t>
      </w:r>
      <w:r w:rsidR="00B550BF" w:rsidRPr="006162D3">
        <w:rPr>
          <w:rFonts w:asciiTheme="minorHAnsi" w:hAnsiTheme="minorHAnsi" w:cstheme="minorHAnsi"/>
          <w:color w:val="000000"/>
          <w:sz w:val="22"/>
          <w:szCs w:val="22"/>
        </w:rPr>
        <w:t>nafval in het GFT-bakje en restafval in de doorzichtige zak</w:t>
      </w:r>
      <w:r w:rsidRPr="006162D3">
        <w:rPr>
          <w:rFonts w:asciiTheme="minorHAnsi" w:hAnsiTheme="minorHAnsi" w:cstheme="minorHAnsi"/>
          <w:color w:val="000000"/>
          <w:sz w:val="22"/>
          <w:szCs w:val="22"/>
        </w:rPr>
        <w:t>. Glas, karton en papier worden ook apart gesorteerd.  In alle vuilbakken (badkamers en keuken) worden vuilniszakken gebruikt. Bij vertrek worden alle vuilzakken verwijderd en bij het afval gedeponeerd.</w:t>
      </w:r>
      <w:r w:rsidRPr="006162D3">
        <w:rPr>
          <w:rFonts w:asciiTheme="minorHAnsi" w:hAnsiTheme="minorHAnsi" w:cstheme="minorHAnsi"/>
          <w:color w:val="000000"/>
          <w:sz w:val="22"/>
          <w:szCs w:val="22"/>
        </w:rPr>
        <w:br/>
        <w:t>Gelieve geen voorwerpen of substantie in de toiletten te gooien die daar niet in horen (zoals luiers, maandverbanden maar ook geen vet en voedsel)</w:t>
      </w:r>
    </w:p>
    <w:p w14:paraId="160AC9FE" w14:textId="77777777" w:rsidR="0064537E" w:rsidRPr="0064537E" w:rsidRDefault="0064537E" w:rsidP="0064537E">
      <w:pPr>
        <w:pStyle w:val="Normaalweb"/>
        <w:numPr>
          <w:ilvl w:val="0"/>
          <w:numId w:val="1"/>
        </w:numPr>
        <w:shd w:val="clear" w:color="auto" w:fill="FFFFFF"/>
        <w:spacing w:after="0"/>
        <w:rPr>
          <w:rFonts w:asciiTheme="minorHAnsi" w:hAnsiTheme="minorHAnsi" w:cstheme="minorHAnsi"/>
          <w:color w:val="000000"/>
          <w:sz w:val="22"/>
          <w:szCs w:val="22"/>
        </w:rPr>
      </w:pPr>
      <w:r w:rsidRPr="0064537E">
        <w:rPr>
          <w:rFonts w:asciiTheme="minorHAnsi" w:hAnsiTheme="minorHAnsi" w:cstheme="minorHAnsi"/>
          <w:color w:val="000000"/>
          <w:sz w:val="22"/>
          <w:szCs w:val="22"/>
        </w:rPr>
        <w:t>Kaarsen aansteken in de woning, alsook in de serre is niet toegelaten.</w:t>
      </w:r>
    </w:p>
    <w:p w14:paraId="002CB877" w14:textId="68B4D99E" w:rsidR="00F70535" w:rsidRPr="0064537E" w:rsidRDefault="0064537E" w:rsidP="00476212">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u w:val="single"/>
        </w:rPr>
      </w:pPr>
      <w:r w:rsidRPr="0064537E">
        <w:rPr>
          <w:rFonts w:asciiTheme="minorHAnsi" w:hAnsiTheme="minorHAnsi" w:cstheme="minorHAnsi"/>
          <w:color w:val="000000"/>
          <w:sz w:val="22"/>
          <w:szCs w:val="22"/>
        </w:rPr>
        <w:t>Gebruik van een frietketel in de woning is niet toegelaten. Er bevindt zich een frituur in het dorp van Westouter en op de Zwarte Berg.</w:t>
      </w:r>
    </w:p>
    <w:p w14:paraId="7D0D6659" w14:textId="0C0FD916" w:rsidR="0064537E" w:rsidRPr="0064537E" w:rsidRDefault="0064537E" w:rsidP="0064537E">
      <w:pPr>
        <w:pStyle w:val="Normaalweb"/>
        <w:shd w:val="clear" w:color="auto" w:fill="FFFFFF"/>
        <w:spacing w:before="0" w:beforeAutospacing="0" w:after="0" w:afterAutospacing="0"/>
        <w:ind w:left="720"/>
        <w:rPr>
          <w:rFonts w:asciiTheme="minorHAnsi" w:hAnsiTheme="minorHAnsi" w:cstheme="minorHAnsi"/>
          <w:color w:val="000000"/>
          <w:sz w:val="22"/>
          <w:szCs w:val="22"/>
          <w:u w:val="single"/>
        </w:rPr>
      </w:pPr>
    </w:p>
    <w:p w14:paraId="6C1914CA" w14:textId="0C6CD75D" w:rsidR="00F70535" w:rsidRPr="00F70535" w:rsidRDefault="00F70535" w:rsidP="00F70535">
      <w:pPr>
        <w:pStyle w:val="Normaalweb"/>
        <w:shd w:val="clear" w:color="auto" w:fill="FFFFFF"/>
        <w:spacing w:before="0" w:beforeAutospacing="0" w:after="0" w:afterAutospacing="0"/>
        <w:rPr>
          <w:rFonts w:asciiTheme="minorHAnsi" w:hAnsiTheme="minorHAnsi" w:cstheme="minorHAnsi"/>
          <w:color w:val="000000"/>
          <w:sz w:val="22"/>
          <w:szCs w:val="22"/>
          <w:u w:val="single"/>
        </w:rPr>
      </w:pPr>
      <w:r w:rsidRPr="00F70535">
        <w:rPr>
          <w:rFonts w:asciiTheme="minorHAnsi" w:hAnsiTheme="minorHAnsi" w:cstheme="minorHAnsi"/>
          <w:color w:val="000000"/>
          <w:sz w:val="22"/>
          <w:szCs w:val="22"/>
          <w:u w:val="single"/>
        </w:rPr>
        <w:t>Andere voorwaarden</w:t>
      </w:r>
    </w:p>
    <w:p w14:paraId="63DCFFD3" w14:textId="77777777" w:rsidR="001F27ED" w:rsidRDefault="00F51CC1" w:rsidP="00910DA0">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7C1AB3">
        <w:rPr>
          <w:rFonts w:asciiTheme="minorHAnsi" w:hAnsiTheme="minorHAnsi" w:cstheme="minorHAnsi"/>
          <w:color w:val="000000"/>
          <w:sz w:val="22"/>
          <w:szCs w:val="22"/>
        </w:rPr>
        <w:t xml:space="preserve">Alle voorwerpen, aanwezig in de woning, blijven eigendom van de eigenaar. De huurder heeft gratis de beschikking over TV, internet, wasmachine, </w:t>
      </w:r>
      <w:r w:rsidR="00B550BF" w:rsidRPr="007C1AB3">
        <w:rPr>
          <w:rFonts w:asciiTheme="minorHAnsi" w:hAnsiTheme="minorHAnsi" w:cstheme="minorHAnsi"/>
          <w:color w:val="000000"/>
          <w:sz w:val="22"/>
          <w:szCs w:val="22"/>
        </w:rPr>
        <w:t xml:space="preserve">pelletkachel </w:t>
      </w:r>
      <w:r w:rsidRPr="007C1AB3">
        <w:rPr>
          <w:rFonts w:asciiTheme="minorHAnsi" w:hAnsiTheme="minorHAnsi" w:cstheme="minorHAnsi"/>
          <w:color w:val="000000"/>
          <w:sz w:val="22"/>
          <w:szCs w:val="22"/>
        </w:rPr>
        <w:t xml:space="preserve">en alle andere huishoudapparaten. Hij kan dan ook geen geldelijke of andere schadevergoeding eisen indien één van deze toestellen defect zouden zijn. </w:t>
      </w:r>
    </w:p>
    <w:p w14:paraId="200C0CBD" w14:textId="4EF9E542" w:rsidR="007C1AB3" w:rsidRDefault="00F51CC1" w:rsidP="001F27ED">
      <w:pPr>
        <w:pStyle w:val="Normaalweb"/>
        <w:shd w:val="clear" w:color="auto" w:fill="FFFFFF"/>
        <w:spacing w:before="0" w:beforeAutospacing="0" w:after="0" w:afterAutospacing="0"/>
        <w:ind w:left="720"/>
        <w:rPr>
          <w:rFonts w:asciiTheme="minorHAnsi" w:hAnsiTheme="minorHAnsi" w:cstheme="minorHAnsi"/>
          <w:color w:val="000000"/>
          <w:sz w:val="22"/>
          <w:szCs w:val="22"/>
        </w:rPr>
      </w:pPr>
      <w:r w:rsidRPr="007C1AB3">
        <w:rPr>
          <w:rFonts w:asciiTheme="minorHAnsi" w:hAnsiTheme="minorHAnsi" w:cstheme="minorHAnsi"/>
          <w:color w:val="000000"/>
          <w:sz w:val="22"/>
          <w:szCs w:val="22"/>
        </w:rPr>
        <w:lastRenderedPageBreak/>
        <w:t>Hij wordt daarom ook vriendelijk verzocht om onmiddellijk eventuele defecten aan de eigenaar te melden. Wij zullen al het mogelijke doen om het defect zo snel mogelijk te herstellen.</w:t>
      </w:r>
      <w:r w:rsidR="006162D3" w:rsidRPr="007C1AB3">
        <w:rPr>
          <w:rFonts w:asciiTheme="minorHAnsi" w:hAnsiTheme="minorHAnsi" w:cstheme="minorHAnsi"/>
          <w:color w:val="000000"/>
          <w:sz w:val="22"/>
          <w:szCs w:val="22"/>
        </w:rPr>
        <w:t xml:space="preserve"> </w:t>
      </w:r>
    </w:p>
    <w:p w14:paraId="1406152E" w14:textId="572B7AC9" w:rsidR="007C1AB3" w:rsidRDefault="007C1AB3" w:rsidP="00910DA0">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6162D3">
        <w:rPr>
          <w:rFonts w:asciiTheme="minorHAnsi" w:hAnsiTheme="minorHAnsi" w:cstheme="minorHAnsi"/>
          <w:color w:val="000000"/>
          <w:sz w:val="22"/>
          <w:szCs w:val="22"/>
        </w:rPr>
        <w:t>De eigenaar kan niet verantwoordelijk gesteld worden voor tijdelijke onderbrekingen in stroom-, internet- of watervoorziening.</w:t>
      </w:r>
    </w:p>
    <w:p w14:paraId="64EAD94E" w14:textId="5707DC09" w:rsidR="006162D3" w:rsidRPr="007C1AB3" w:rsidRDefault="00F51CC1" w:rsidP="00910DA0">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7C1AB3">
        <w:rPr>
          <w:rFonts w:asciiTheme="minorHAnsi" w:hAnsiTheme="minorHAnsi" w:cstheme="minorHAnsi"/>
          <w:color w:val="000000"/>
          <w:sz w:val="22"/>
          <w:szCs w:val="22"/>
        </w:rPr>
        <w:t>Wanneer er bij aankomst iets niet in orde is of indien de huurder tijdens het verblijf schade aanricht, verwittigt hij onmiddellijk de eigenaar.</w:t>
      </w:r>
    </w:p>
    <w:p w14:paraId="0303A358" w14:textId="77777777" w:rsidR="006162D3" w:rsidRDefault="00F51CC1" w:rsidP="0049786F">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6162D3">
        <w:rPr>
          <w:rFonts w:asciiTheme="minorHAnsi" w:hAnsiTheme="minorHAnsi" w:cstheme="minorHAnsi"/>
          <w:color w:val="000000"/>
          <w:sz w:val="22"/>
          <w:szCs w:val="22"/>
        </w:rPr>
        <w:t>Eigen elektrische apparaten van de huurder moeten technisch in orde zijn en mogen de elektrische installatie niet overbelasten.</w:t>
      </w:r>
    </w:p>
    <w:p w14:paraId="4AED6FAD" w14:textId="77777777" w:rsidR="002B40E3" w:rsidRDefault="00F51CC1" w:rsidP="0049786F">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49786F">
        <w:rPr>
          <w:rFonts w:asciiTheme="minorHAnsi" w:hAnsiTheme="minorHAnsi" w:cstheme="minorHAnsi"/>
          <w:color w:val="000000"/>
          <w:sz w:val="22"/>
          <w:szCs w:val="22"/>
        </w:rPr>
        <w:t>Het bewaren van vuurwerk in de woning en het ontsteken van vuurwerk in of rond de woning is ten strengste verboden.</w:t>
      </w:r>
    </w:p>
    <w:p w14:paraId="21499184" w14:textId="77777777" w:rsidR="002B40E3" w:rsidRDefault="00F51CC1" w:rsidP="002B40E3">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49786F">
        <w:rPr>
          <w:rFonts w:asciiTheme="minorHAnsi" w:hAnsiTheme="minorHAnsi" w:cstheme="minorHAnsi"/>
          <w:color w:val="000000"/>
          <w:sz w:val="22"/>
          <w:szCs w:val="22"/>
        </w:rPr>
        <w:t>De eigenaar is gemachtigd om aan elk verblijf een einde te stellen wanneer de groep zich duidelijk onverdraagzaam opstelt of de leefregels en een goed nabuurschap niet naleeft, dit zonder terugbetaling van de betaalde huurbedragen.</w:t>
      </w:r>
    </w:p>
    <w:p w14:paraId="73281662" w14:textId="22CC5C14" w:rsidR="00832B0E" w:rsidRPr="00832B0E" w:rsidRDefault="00F51CC1" w:rsidP="00832B0E">
      <w:pPr>
        <w:pStyle w:val="Norma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2B40E3">
        <w:rPr>
          <w:rFonts w:asciiTheme="minorHAnsi" w:hAnsiTheme="minorHAnsi" w:cstheme="minorHAnsi"/>
          <w:color w:val="000000"/>
          <w:sz w:val="22"/>
          <w:szCs w:val="22"/>
        </w:rPr>
        <w:t>De eigenaar kan op ieder ogenblik zijn eigendom betreden om nazicht te doen van de binneninstallaties</w:t>
      </w:r>
      <w:r w:rsidR="006162D3" w:rsidRPr="002B40E3">
        <w:rPr>
          <w:rFonts w:asciiTheme="minorHAnsi" w:hAnsiTheme="minorHAnsi" w:cstheme="minorHAnsi"/>
          <w:color w:val="000000"/>
          <w:sz w:val="22"/>
          <w:szCs w:val="22"/>
        </w:rPr>
        <w:t xml:space="preserve"> </w:t>
      </w:r>
      <w:r w:rsidRPr="002B40E3">
        <w:rPr>
          <w:rFonts w:asciiTheme="minorHAnsi" w:hAnsiTheme="minorHAnsi" w:cstheme="minorHAnsi"/>
          <w:color w:val="000000"/>
          <w:sz w:val="22"/>
          <w:szCs w:val="22"/>
        </w:rPr>
        <w:t>en verwarming of voor onderhoud van het gazon en dit zonder de toestemming van de huurder. De eigenaar</w:t>
      </w:r>
      <w:r w:rsidR="008E6BCA" w:rsidRPr="002B40E3">
        <w:rPr>
          <w:rFonts w:asciiTheme="minorHAnsi" w:hAnsiTheme="minorHAnsi" w:cstheme="minorHAnsi"/>
          <w:color w:val="000000"/>
          <w:sz w:val="22"/>
          <w:szCs w:val="22"/>
        </w:rPr>
        <w:t xml:space="preserve"> </w:t>
      </w:r>
      <w:r w:rsidRPr="002B40E3">
        <w:rPr>
          <w:rFonts w:asciiTheme="minorHAnsi" w:hAnsiTheme="minorHAnsi" w:cstheme="minorHAnsi"/>
          <w:color w:val="000000"/>
          <w:sz w:val="22"/>
          <w:szCs w:val="22"/>
        </w:rPr>
        <w:t>is gehouden de privacy van de huurder te respecteren.</w:t>
      </w:r>
    </w:p>
    <w:p w14:paraId="05C79587" w14:textId="77777777" w:rsidR="007C1AB3" w:rsidRDefault="007C1AB3" w:rsidP="007C1AB3">
      <w:pPr>
        <w:pStyle w:val="Lijstalinea"/>
        <w:numPr>
          <w:ilvl w:val="0"/>
          <w:numId w:val="1"/>
        </w:numPr>
        <w:rPr>
          <w:rFonts w:eastAsia="Times New Roman" w:cstheme="minorHAnsi"/>
          <w:color w:val="000000"/>
          <w:lang w:eastAsia="nl-BE"/>
        </w:rPr>
      </w:pPr>
      <w:r w:rsidRPr="007C1AB3">
        <w:rPr>
          <w:rFonts w:eastAsia="Times New Roman" w:cstheme="minorHAnsi"/>
          <w:color w:val="000000"/>
          <w:lang w:eastAsia="nl-BE"/>
        </w:rPr>
        <w:t>De huurder gebruikt de vakantiewoning op eigen risico. De eigenaar kan niet verantwoordelijk worden gesteld voor lichamelijke letsels overkomen tijdens uw verblijf en/of enige schade of verlies door de huurder geleden.</w:t>
      </w:r>
    </w:p>
    <w:p w14:paraId="4680D093" w14:textId="5635F592" w:rsidR="00F51CC1" w:rsidRPr="007C1AB3" w:rsidRDefault="00F51CC1" w:rsidP="007C1AB3">
      <w:pPr>
        <w:pStyle w:val="Lijstalinea"/>
        <w:numPr>
          <w:ilvl w:val="0"/>
          <w:numId w:val="1"/>
        </w:numPr>
        <w:rPr>
          <w:rFonts w:eastAsia="Times New Roman" w:cstheme="minorHAnsi"/>
          <w:color w:val="000000"/>
          <w:lang w:eastAsia="nl-BE"/>
        </w:rPr>
      </w:pPr>
      <w:r w:rsidRPr="007C1AB3">
        <w:rPr>
          <w:rFonts w:cstheme="minorHAnsi"/>
          <w:color w:val="000000"/>
        </w:rPr>
        <w:t>Alvorens de woning in gebruik te nemen neemt de huurder kennis van het huishoudelijk brandreglement</w:t>
      </w:r>
      <w:r w:rsidR="00B51C1E">
        <w:rPr>
          <w:rFonts w:cstheme="minorHAnsi"/>
          <w:color w:val="000000"/>
        </w:rPr>
        <w:t xml:space="preserve"> en</w:t>
      </w:r>
      <w:r w:rsidRPr="007C1AB3">
        <w:rPr>
          <w:rFonts w:cstheme="minorHAnsi"/>
          <w:color w:val="000000"/>
        </w:rPr>
        <w:t xml:space="preserve"> van de positie van de nooduitgangen en brandblusapparaten. De verantwoordelijke van de reservatie zorgt ervoor dat de medebewoners op de hoogte worden gesteld van de noodprocedures in geval van brand.</w:t>
      </w:r>
      <w:r w:rsidR="005C067A" w:rsidRPr="007C1AB3">
        <w:rPr>
          <w:rFonts w:cstheme="minorHAnsi"/>
          <w:color w:val="000000"/>
        </w:rPr>
        <w:t xml:space="preserve"> Bij de inkomdeur</w:t>
      </w:r>
      <w:r w:rsidRPr="007C1AB3">
        <w:rPr>
          <w:rFonts w:cstheme="minorHAnsi"/>
          <w:color w:val="000000"/>
        </w:rPr>
        <w:t xml:space="preserve"> is er een afdruk van de plattegrond aanwezig waarop de noodverlichting, branddetectie, brandblusapparaten en nooduitgangen staan vermeld. </w:t>
      </w:r>
    </w:p>
    <w:p w14:paraId="4E4C5508" w14:textId="77777777" w:rsidR="00F51CC1" w:rsidRPr="0049786F" w:rsidRDefault="00F51CC1" w:rsidP="0049786F">
      <w:pPr>
        <w:pStyle w:val="Normaalweb"/>
        <w:shd w:val="clear" w:color="auto" w:fill="FFFFFF"/>
        <w:spacing w:before="0" w:beforeAutospacing="0" w:after="0" w:afterAutospacing="0"/>
        <w:ind w:left="720"/>
        <w:rPr>
          <w:rFonts w:asciiTheme="minorHAnsi" w:hAnsiTheme="minorHAnsi" w:cstheme="minorHAnsi"/>
          <w:color w:val="000000"/>
          <w:sz w:val="22"/>
          <w:szCs w:val="22"/>
        </w:rPr>
      </w:pPr>
      <w:r w:rsidRPr="0049786F">
        <w:rPr>
          <w:rFonts w:asciiTheme="minorHAnsi" w:hAnsiTheme="minorHAnsi" w:cstheme="minorHAnsi"/>
          <w:color w:val="000000"/>
          <w:sz w:val="22"/>
          <w:szCs w:val="22"/>
        </w:rPr>
        <w:br/>
        <w:t> </w:t>
      </w:r>
    </w:p>
    <w:p w14:paraId="6166EF8B" w14:textId="6B93CF2F" w:rsidR="00F51CC1" w:rsidRPr="0049786F" w:rsidRDefault="002B40E3" w:rsidP="002B40E3">
      <w:pPr>
        <w:pStyle w:val="Norma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w:t>
      </w:r>
      <w:r w:rsidR="00F51CC1" w:rsidRPr="0049786F">
        <w:rPr>
          <w:rFonts w:asciiTheme="minorHAnsi" w:hAnsiTheme="minorHAnsi" w:cstheme="minorHAnsi"/>
          <w:color w:val="000000"/>
          <w:sz w:val="22"/>
          <w:szCs w:val="22"/>
        </w:rPr>
        <w:t>NFORMATIE EN ADRESGEGEVENS VAN EIGENAAR:</w:t>
      </w:r>
    </w:p>
    <w:p w14:paraId="0ECAC5EA" w14:textId="77777777" w:rsidR="002B40E3" w:rsidRDefault="00BF47E6" w:rsidP="002B40E3">
      <w:pPr>
        <w:pStyle w:val="Normaalweb"/>
        <w:shd w:val="clear" w:color="auto" w:fill="FFFFFF"/>
        <w:spacing w:before="0" w:beforeAutospacing="0" w:after="0" w:afterAutospacing="0"/>
        <w:rPr>
          <w:rFonts w:asciiTheme="minorHAnsi" w:hAnsiTheme="minorHAnsi" w:cstheme="minorHAnsi"/>
          <w:color w:val="000000"/>
          <w:sz w:val="22"/>
          <w:szCs w:val="22"/>
        </w:rPr>
      </w:pPr>
      <w:r w:rsidRPr="0049786F">
        <w:rPr>
          <w:rFonts w:asciiTheme="minorHAnsi" w:hAnsiTheme="minorHAnsi" w:cstheme="minorHAnsi"/>
          <w:color w:val="000000"/>
          <w:sz w:val="22"/>
          <w:szCs w:val="22"/>
        </w:rPr>
        <w:t>Marlies Butstraen – Benjamin Geldof</w:t>
      </w:r>
    </w:p>
    <w:p w14:paraId="253F76D4" w14:textId="77777777" w:rsidR="002B40E3" w:rsidRDefault="00BF47E6" w:rsidP="002B40E3">
      <w:pPr>
        <w:pStyle w:val="Normaalweb"/>
        <w:shd w:val="clear" w:color="auto" w:fill="FFFFFF"/>
        <w:spacing w:before="0" w:beforeAutospacing="0" w:after="0" w:afterAutospacing="0"/>
        <w:rPr>
          <w:rFonts w:asciiTheme="minorHAnsi" w:hAnsiTheme="minorHAnsi" w:cstheme="minorHAnsi"/>
          <w:color w:val="000000"/>
          <w:sz w:val="22"/>
          <w:szCs w:val="22"/>
        </w:rPr>
      </w:pPr>
      <w:r w:rsidRPr="0049786F">
        <w:rPr>
          <w:rFonts w:asciiTheme="minorHAnsi" w:hAnsiTheme="minorHAnsi" w:cstheme="minorHAnsi"/>
          <w:color w:val="000000"/>
          <w:sz w:val="22"/>
          <w:szCs w:val="22"/>
        </w:rPr>
        <w:t xml:space="preserve">Gemenestraat 19 </w:t>
      </w:r>
    </w:p>
    <w:p w14:paraId="1F7FA166" w14:textId="53D03F59" w:rsidR="000304CD" w:rsidRPr="0049786F" w:rsidRDefault="00BF47E6" w:rsidP="002B40E3">
      <w:pPr>
        <w:pStyle w:val="Normaalweb"/>
        <w:shd w:val="clear" w:color="auto" w:fill="FFFFFF"/>
        <w:spacing w:before="0" w:beforeAutospacing="0" w:after="0" w:afterAutospacing="0"/>
        <w:rPr>
          <w:rFonts w:asciiTheme="minorHAnsi" w:hAnsiTheme="minorHAnsi" w:cstheme="minorHAnsi"/>
          <w:color w:val="000000"/>
          <w:sz w:val="22"/>
          <w:szCs w:val="22"/>
        </w:rPr>
      </w:pPr>
      <w:r w:rsidRPr="0049786F">
        <w:rPr>
          <w:rFonts w:asciiTheme="minorHAnsi" w:hAnsiTheme="minorHAnsi" w:cstheme="minorHAnsi"/>
          <w:color w:val="000000"/>
          <w:sz w:val="22"/>
          <w:szCs w:val="22"/>
        </w:rPr>
        <w:t>8954 Westouter</w:t>
      </w:r>
      <w:r w:rsidRPr="0049786F">
        <w:rPr>
          <w:rFonts w:asciiTheme="minorHAnsi" w:hAnsiTheme="minorHAnsi" w:cstheme="minorHAnsi"/>
          <w:color w:val="000000"/>
          <w:sz w:val="22"/>
          <w:szCs w:val="22"/>
        </w:rPr>
        <w:br/>
        <w:t>te</w:t>
      </w:r>
      <w:r w:rsidR="002B40E3">
        <w:rPr>
          <w:rFonts w:asciiTheme="minorHAnsi" w:hAnsiTheme="minorHAnsi" w:cstheme="minorHAnsi"/>
          <w:color w:val="000000"/>
          <w:sz w:val="22"/>
          <w:szCs w:val="22"/>
        </w:rPr>
        <w:t xml:space="preserve">l. </w:t>
      </w:r>
      <w:r w:rsidRPr="0049786F">
        <w:rPr>
          <w:rFonts w:asciiTheme="minorHAnsi" w:hAnsiTheme="minorHAnsi" w:cstheme="minorHAnsi"/>
          <w:color w:val="000000"/>
          <w:sz w:val="22"/>
          <w:szCs w:val="22"/>
        </w:rPr>
        <w:t>0474 30 93 23</w:t>
      </w:r>
    </w:p>
    <w:sectPr w:rsidR="000304CD" w:rsidRPr="00497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613"/>
    <w:multiLevelType w:val="hybridMultilevel"/>
    <w:tmpl w:val="13C837DE"/>
    <w:lvl w:ilvl="0" w:tplc="CF6A995C">
      <w:start w:val="9"/>
      <w:numFmt w:val="decimal"/>
      <w:lvlText w:val="%1."/>
      <w:lvlJc w:val="left"/>
      <w:pPr>
        <w:ind w:left="720" w:hanging="360"/>
      </w:pPr>
      <w:rPr>
        <w:rFonts w:asciiTheme="minorHAnsi" w:hAnsiTheme="minorHAnsi" w:cstheme="minorHAnsi"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F0D2189"/>
    <w:multiLevelType w:val="multilevel"/>
    <w:tmpl w:val="0C708736"/>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2311172">
    <w:abstractNumId w:val="1"/>
  </w:num>
  <w:num w:numId="2" w16cid:durableId="182931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CD"/>
    <w:rsid w:val="00004759"/>
    <w:rsid w:val="000304CD"/>
    <w:rsid w:val="00056F40"/>
    <w:rsid w:val="000738CD"/>
    <w:rsid w:val="00121E1A"/>
    <w:rsid w:val="00141672"/>
    <w:rsid w:val="001E3F43"/>
    <w:rsid w:val="001F27ED"/>
    <w:rsid w:val="00227CA1"/>
    <w:rsid w:val="002B40E3"/>
    <w:rsid w:val="00310152"/>
    <w:rsid w:val="003A536F"/>
    <w:rsid w:val="00412C5F"/>
    <w:rsid w:val="00476A87"/>
    <w:rsid w:val="0049786F"/>
    <w:rsid w:val="004B0B6F"/>
    <w:rsid w:val="00501C77"/>
    <w:rsid w:val="005C067A"/>
    <w:rsid w:val="006162D3"/>
    <w:rsid w:val="0064537E"/>
    <w:rsid w:val="00646C2E"/>
    <w:rsid w:val="006717E2"/>
    <w:rsid w:val="006765EE"/>
    <w:rsid w:val="006A2814"/>
    <w:rsid w:val="006A66B7"/>
    <w:rsid w:val="00765D22"/>
    <w:rsid w:val="007C1AB3"/>
    <w:rsid w:val="00805D03"/>
    <w:rsid w:val="00830F8B"/>
    <w:rsid w:val="00832B0E"/>
    <w:rsid w:val="00890217"/>
    <w:rsid w:val="008E0E58"/>
    <w:rsid w:val="008E6BCA"/>
    <w:rsid w:val="00943A2D"/>
    <w:rsid w:val="00983D35"/>
    <w:rsid w:val="009F3515"/>
    <w:rsid w:val="00B51C1E"/>
    <w:rsid w:val="00B538D7"/>
    <w:rsid w:val="00B550BF"/>
    <w:rsid w:val="00BF47E6"/>
    <w:rsid w:val="00C96E0B"/>
    <w:rsid w:val="00E240E8"/>
    <w:rsid w:val="00E54C2F"/>
    <w:rsid w:val="00EE3D65"/>
    <w:rsid w:val="00F51CC1"/>
    <w:rsid w:val="00F70535"/>
    <w:rsid w:val="00F81D4D"/>
    <w:rsid w:val="00FC3D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5997"/>
  <w15:chartTrackingRefBased/>
  <w15:docId w15:val="{31342C8B-D3A4-4199-9C7B-3C3D2B3E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51CC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14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451746105">
      <w:bodyDiv w:val="1"/>
      <w:marLeft w:val="0"/>
      <w:marRight w:val="0"/>
      <w:marTop w:val="0"/>
      <w:marBottom w:val="0"/>
      <w:divBdr>
        <w:top w:val="none" w:sz="0" w:space="0" w:color="auto"/>
        <w:left w:val="none" w:sz="0" w:space="0" w:color="auto"/>
        <w:bottom w:val="none" w:sz="0" w:space="0" w:color="auto"/>
        <w:right w:val="none" w:sz="0" w:space="0" w:color="auto"/>
      </w:divBdr>
    </w:div>
    <w:div w:id="1003163734">
      <w:bodyDiv w:val="1"/>
      <w:marLeft w:val="0"/>
      <w:marRight w:val="0"/>
      <w:marTop w:val="0"/>
      <w:marBottom w:val="0"/>
      <w:divBdr>
        <w:top w:val="none" w:sz="0" w:space="0" w:color="auto"/>
        <w:left w:val="none" w:sz="0" w:space="0" w:color="auto"/>
        <w:bottom w:val="none" w:sz="0" w:space="0" w:color="auto"/>
        <w:right w:val="none" w:sz="0" w:space="0" w:color="auto"/>
      </w:divBdr>
      <w:divsChild>
        <w:div w:id="1783063893">
          <w:marLeft w:val="0"/>
          <w:marRight w:val="0"/>
          <w:marTop w:val="0"/>
          <w:marBottom w:val="0"/>
          <w:divBdr>
            <w:top w:val="none" w:sz="0" w:space="0" w:color="auto"/>
            <w:left w:val="none" w:sz="0" w:space="0" w:color="auto"/>
            <w:bottom w:val="none" w:sz="0" w:space="0" w:color="auto"/>
            <w:right w:val="none" w:sz="0" w:space="0" w:color="auto"/>
          </w:divBdr>
        </w:div>
        <w:div w:id="623315072">
          <w:marLeft w:val="0"/>
          <w:marRight w:val="0"/>
          <w:marTop w:val="0"/>
          <w:marBottom w:val="0"/>
          <w:divBdr>
            <w:top w:val="none" w:sz="0" w:space="0" w:color="auto"/>
            <w:left w:val="none" w:sz="0" w:space="0" w:color="auto"/>
            <w:bottom w:val="none" w:sz="0" w:space="0" w:color="auto"/>
            <w:right w:val="none" w:sz="0" w:space="0" w:color="auto"/>
          </w:divBdr>
        </w:div>
        <w:div w:id="776214638">
          <w:marLeft w:val="0"/>
          <w:marRight w:val="0"/>
          <w:marTop w:val="0"/>
          <w:marBottom w:val="0"/>
          <w:divBdr>
            <w:top w:val="none" w:sz="0" w:space="0" w:color="auto"/>
            <w:left w:val="none" w:sz="0" w:space="0" w:color="auto"/>
            <w:bottom w:val="none" w:sz="0" w:space="0" w:color="auto"/>
            <w:right w:val="none" w:sz="0" w:space="0" w:color="auto"/>
          </w:divBdr>
        </w:div>
        <w:div w:id="1425111233">
          <w:marLeft w:val="0"/>
          <w:marRight w:val="0"/>
          <w:marTop w:val="0"/>
          <w:marBottom w:val="0"/>
          <w:divBdr>
            <w:top w:val="none" w:sz="0" w:space="0" w:color="auto"/>
            <w:left w:val="none" w:sz="0" w:space="0" w:color="auto"/>
            <w:bottom w:val="none" w:sz="0" w:space="0" w:color="auto"/>
            <w:right w:val="none" w:sz="0" w:space="0" w:color="auto"/>
          </w:divBdr>
        </w:div>
        <w:div w:id="906115552">
          <w:marLeft w:val="0"/>
          <w:marRight w:val="0"/>
          <w:marTop w:val="0"/>
          <w:marBottom w:val="0"/>
          <w:divBdr>
            <w:top w:val="none" w:sz="0" w:space="0" w:color="auto"/>
            <w:left w:val="none" w:sz="0" w:space="0" w:color="auto"/>
            <w:bottom w:val="none" w:sz="0" w:space="0" w:color="auto"/>
            <w:right w:val="none" w:sz="0" w:space="0" w:color="auto"/>
          </w:divBdr>
        </w:div>
        <w:div w:id="1730113205">
          <w:marLeft w:val="0"/>
          <w:marRight w:val="0"/>
          <w:marTop w:val="0"/>
          <w:marBottom w:val="0"/>
          <w:divBdr>
            <w:top w:val="none" w:sz="0" w:space="0" w:color="auto"/>
            <w:left w:val="none" w:sz="0" w:space="0" w:color="auto"/>
            <w:bottom w:val="none" w:sz="0" w:space="0" w:color="auto"/>
            <w:right w:val="none" w:sz="0" w:space="0" w:color="auto"/>
          </w:divBdr>
        </w:div>
        <w:div w:id="1272132649">
          <w:marLeft w:val="0"/>
          <w:marRight w:val="0"/>
          <w:marTop w:val="0"/>
          <w:marBottom w:val="0"/>
          <w:divBdr>
            <w:top w:val="none" w:sz="0" w:space="0" w:color="auto"/>
            <w:left w:val="none" w:sz="0" w:space="0" w:color="auto"/>
            <w:bottom w:val="none" w:sz="0" w:space="0" w:color="auto"/>
            <w:right w:val="none" w:sz="0" w:space="0" w:color="auto"/>
          </w:divBdr>
        </w:div>
        <w:div w:id="347754199">
          <w:marLeft w:val="0"/>
          <w:marRight w:val="0"/>
          <w:marTop w:val="0"/>
          <w:marBottom w:val="0"/>
          <w:divBdr>
            <w:top w:val="none" w:sz="0" w:space="0" w:color="auto"/>
            <w:left w:val="none" w:sz="0" w:space="0" w:color="auto"/>
            <w:bottom w:val="none" w:sz="0" w:space="0" w:color="auto"/>
            <w:right w:val="none" w:sz="0" w:space="0" w:color="auto"/>
          </w:divBdr>
        </w:div>
      </w:divsChild>
    </w:div>
    <w:div w:id="137804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6680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butstraen</dc:creator>
  <cp:keywords/>
  <dc:description/>
  <cp:lastModifiedBy>marlies butstraen</cp:lastModifiedBy>
  <cp:revision>31</cp:revision>
  <dcterms:created xsi:type="dcterms:W3CDTF">2021-05-16T15:05:00Z</dcterms:created>
  <dcterms:modified xsi:type="dcterms:W3CDTF">2022-04-26T10:30:00Z</dcterms:modified>
</cp:coreProperties>
</file>